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0890" w14:textId="6953605C" w:rsidR="008876B2" w:rsidRPr="00AC1839" w:rsidRDefault="009156ED" w:rsidP="00AC1839">
      <w:pPr>
        <w:pBdr>
          <w:top w:val="single" w:sz="4" w:space="1" w:color="auto"/>
          <w:left w:val="single" w:sz="4" w:space="4" w:color="auto"/>
          <w:bottom w:val="single" w:sz="4" w:space="1" w:color="auto"/>
          <w:right w:val="single" w:sz="4" w:space="4" w:color="auto"/>
        </w:pBdr>
        <w:jc w:val="center"/>
        <w:rPr>
          <w:rFonts w:ascii="Constantia" w:hAnsi="Constantia"/>
          <w:b/>
          <w:bCs/>
          <w:sz w:val="24"/>
          <w:szCs w:val="24"/>
        </w:rPr>
      </w:pPr>
      <w:r w:rsidRPr="00AC1839">
        <w:rPr>
          <w:rFonts w:ascii="Constantia" w:hAnsi="Constantia"/>
          <w:b/>
          <w:bCs/>
          <w:sz w:val="24"/>
          <w:szCs w:val="24"/>
        </w:rPr>
        <w:t>RIBCHESTER PARISH COUNCIL</w:t>
      </w:r>
    </w:p>
    <w:p w14:paraId="3EA49CE3" w14:textId="4C2386C8" w:rsidR="009156ED" w:rsidRPr="009156ED" w:rsidRDefault="009156ED" w:rsidP="009156ED">
      <w:pPr>
        <w:jc w:val="center"/>
        <w:rPr>
          <w:rFonts w:ascii="Constantia" w:hAnsi="Constantia"/>
        </w:rPr>
      </w:pPr>
    </w:p>
    <w:p w14:paraId="09F68A17" w14:textId="5FCF37FD" w:rsidR="009156ED" w:rsidRDefault="009156ED" w:rsidP="009156ED">
      <w:pPr>
        <w:jc w:val="both"/>
        <w:rPr>
          <w:rFonts w:ascii="Constantia" w:hAnsi="Constantia"/>
        </w:rPr>
      </w:pPr>
      <w:r w:rsidRPr="009156ED">
        <w:rPr>
          <w:rFonts w:ascii="Constantia" w:hAnsi="Constantia"/>
        </w:rPr>
        <w:t xml:space="preserve">Minutes of the Parish Council Meeting held at 7.30pm on Monday 21 March 2022 at SS Peter &amp; Pauls Parish Centre, Ribchester </w:t>
      </w:r>
    </w:p>
    <w:p w14:paraId="7EC57CAF" w14:textId="0B5FF3F5" w:rsidR="009156ED" w:rsidRPr="006042B2" w:rsidRDefault="009156ED" w:rsidP="009156ED">
      <w:pPr>
        <w:jc w:val="both"/>
        <w:rPr>
          <w:rFonts w:ascii="Constantia" w:hAnsi="Constantia"/>
          <w:b/>
          <w:bCs/>
        </w:rPr>
      </w:pPr>
      <w:r w:rsidRPr="006042B2">
        <w:rPr>
          <w:rFonts w:ascii="Constantia" w:hAnsi="Constantia"/>
          <w:b/>
          <w:bCs/>
        </w:rPr>
        <w:t>PRESENT:</w:t>
      </w:r>
    </w:p>
    <w:p w14:paraId="7B1EC735" w14:textId="2FE4A536" w:rsidR="009156ED" w:rsidRDefault="009156ED" w:rsidP="009156ED">
      <w:pPr>
        <w:jc w:val="both"/>
        <w:rPr>
          <w:rFonts w:ascii="Constantia" w:hAnsi="Constantia"/>
        </w:rPr>
      </w:pPr>
      <w:r>
        <w:rPr>
          <w:rFonts w:ascii="Constantia" w:hAnsi="Constantia"/>
        </w:rPr>
        <w:t>Chairman:</w:t>
      </w:r>
      <w:r>
        <w:rPr>
          <w:rFonts w:ascii="Constantia" w:hAnsi="Constantia"/>
        </w:rPr>
        <w:tab/>
        <w:t>Cllr Milne</w:t>
      </w:r>
    </w:p>
    <w:p w14:paraId="71A2C2D5" w14:textId="2DD1171A" w:rsidR="009156ED" w:rsidRDefault="009156ED" w:rsidP="009156ED">
      <w:pPr>
        <w:jc w:val="both"/>
        <w:rPr>
          <w:rFonts w:ascii="Constantia" w:hAnsi="Constantia"/>
        </w:rPr>
      </w:pPr>
      <w:r>
        <w:rPr>
          <w:rFonts w:ascii="Constantia" w:hAnsi="Constantia"/>
        </w:rPr>
        <w:t>Councillors:</w:t>
      </w:r>
      <w:r>
        <w:rPr>
          <w:rFonts w:ascii="Constantia" w:hAnsi="Constantia"/>
        </w:rPr>
        <w:tab/>
        <w:t>Law-Riding; Mason; Rollinson; Royle</w:t>
      </w:r>
    </w:p>
    <w:p w14:paraId="49701112" w14:textId="08FC537F" w:rsidR="009156ED" w:rsidRDefault="009156ED" w:rsidP="009156ED">
      <w:pPr>
        <w:jc w:val="both"/>
        <w:rPr>
          <w:rFonts w:ascii="Constantia" w:hAnsi="Constantia"/>
        </w:rPr>
      </w:pPr>
      <w:r>
        <w:rPr>
          <w:rFonts w:ascii="Constantia" w:hAnsi="Constantia"/>
        </w:rPr>
        <w:t>Also:</w:t>
      </w:r>
      <w:r>
        <w:rPr>
          <w:rFonts w:ascii="Constantia" w:hAnsi="Constantia"/>
        </w:rPr>
        <w:tab/>
      </w:r>
      <w:r>
        <w:rPr>
          <w:rFonts w:ascii="Constantia" w:hAnsi="Constantia"/>
        </w:rPr>
        <w:tab/>
        <w:t xml:space="preserve">Mr P Yates, representing Ribchester Ecology Group; + one </w:t>
      </w:r>
      <w:proofErr w:type="gramStart"/>
      <w:r>
        <w:rPr>
          <w:rFonts w:ascii="Constantia" w:hAnsi="Constantia"/>
        </w:rPr>
        <w:t>other</w:t>
      </w:r>
      <w:proofErr w:type="gramEnd"/>
      <w:r>
        <w:rPr>
          <w:rFonts w:ascii="Constantia" w:hAnsi="Constantia"/>
        </w:rPr>
        <w:t xml:space="preserve"> resident.</w:t>
      </w:r>
    </w:p>
    <w:p w14:paraId="531BE2C3" w14:textId="6FD73272" w:rsidR="009156ED" w:rsidRDefault="009156ED" w:rsidP="009156ED">
      <w:pPr>
        <w:jc w:val="both"/>
        <w:rPr>
          <w:rFonts w:ascii="Constantia" w:hAnsi="Constantia"/>
        </w:rPr>
      </w:pPr>
    </w:p>
    <w:p w14:paraId="791A72F2" w14:textId="77777777" w:rsidR="00115B12" w:rsidRDefault="006042B2" w:rsidP="00115B12">
      <w:pPr>
        <w:contextualSpacing/>
        <w:jc w:val="both"/>
        <w:rPr>
          <w:rFonts w:ascii="Constantia" w:hAnsi="Constantia"/>
        </w:rPr>
      </w:pPr>
      <w:r w:rsidRPr="006042B2">
        <w:rPr>
          <w:rFonts w:ascii="Constantia" w:hAnsi="Constantia"/>
          <w:b/>
          <w:bCs/>
        </w:rPr>
        <w:t>88</w:t>
      </w:r>
      <w:r w:rsidRPr="006042B2">
        <w:rPr>
          <w:rFonts w:ascii="Constantia" w:hAnsi="Constantia"/>
          <w:b/>
          <w:bCs/>
        </w:rPr>
        <w:tab/>
        <w:t>APOLOGIES</w:t>
      </w:r>
      <w:r>
        <w:rPr>
          <w:rFonts w:ascii="Constantia" w:hAnsi="Constantia"/>
        </w:rPr>
        <w:t xml:space="preserve">:  Councillor Brown, Councillor Dickinson; and </w:t>
      </w:r>
    </w:p>
    <w:p w14:paraId="76E29AAC" w14:textId="28D2A4DB" w:rsidR="00115B12" w:rsidRDefault="006042B2" w:rsidP="00115B12">
      <w:pPr>
        <w:tabs>
          <w:tab w:val="left" w:pos="3930"/>
        </w:tabs>
        <w:ind w:firstLine="720"/>
        <w:contextualSpacing/>
        <w:jc w:val="both"/>
        <w:rPr>
          <w:rFonts w:ascii="Constantia" w:hAnsi="Constantia"/>
        </w:rPr>
      </w:pPr>
      <w:r>
        <w:rPr>
          <w:rFonts w:ascii="Constantia" w:hAnsi="Constantia"/>
        </w:rPr>
        <w:t>County Councillor Swarbric</w:t>
      </w:r>
      <w:r w:rsidR="00115B12">
        <w:rPr>
          <w:rFonts w:ascii="Constantia" w:hAnsi="Constantia"/>
        </w:rPr>
        <w:t>k</w:t>
      </w:r>
      <w:r w:rsidR="00115B12">
        <w:rPr>
          <w:rFonts w:ascii="Constantia" w:hAnsi="Constantia"/>
        </w:rPr>
        <w:tab/>
      </w:r>
    </w:p>
    <w:p w14:paraId="340B3BF4" w14:textId="77777777" w:rsidR="00115B12" w:rsidRDefault="00115B12" w:rsidP="00115B12">
      <w:pPr>
        <w:tabs>
          <w:tab w:val="left" w:pos="3930"/>
        </w:tabs>
        <w:ind w:firstLine="720"/>
        <w:contextualSpacing/>
        <w:jc w:val="both"/>
        <w:rPr>
          <w:rFonts w:ascii="Constantia" w:hAnsi="Constantia"/>
        </w:rPr>
      </w:pPr>
    </w:p>
    <w:p w14:paraId="7FB9301D" w14:textId="77777777" w:rsidR="00EB461E" w:rsidRDefault="006042B2" w:rsidP="00B35B0A">
      <w:pPr>
        <w:ind w:left="720" w:hanging="720"/>
        <w:jc w:val="both"/>
        <w:rPr>
          <w:rFonts w:ascii="Constantia" w:hAnsi="Constantia"/>
        </w:rPr>
      </w:pPr>
      <w:r w:rsidRPr="006042B2">
        <w:rPr>
          <w:rFonts w:ascii="Constantia" w:hAnsi="Constantia"/>
          <w:b/>
          <w:bCs/>
        </w:rPr>
        <w:t>89</w:t>
      </w:r>
      <w:r w:rsidRPr="006042B2">
        <w:rPr>
          <w:rFonts w:ascii="Constantia" w:hAnsi="Constantia"/>
          <w:b/>
          <w:bCs/>
        </w:rPr>
        <w:tab/>
        <w:t>PUBLIC PARTICIPATION:</w:t>
      </w:r>
      <w:r>
        <w:rPr>
          <w:rFonts w:ascii="Constantia" w:hAnsi="Constantia"/>
        </w:rPr>
        <w:t xml:space="preserve">  </w:t>
      </w:r>
      <w:r w:rsidR="00B35B0A">
        <w:rPr>
          <w:rFonts w:ascii="Constantia" w:hAnsi="Constantia"/>
        </w:rPr>
        <w:t>Paul</w:t>
      </w:r>
      <w:r>
        <w:rPr>
          <w:rFonts w:ascii="Constantia" w:hAnsi="Constantia"/>
        </w:rPr>
        <w:t xml:space="preserve"> Yates outlined the work of the Longridge Environment Group</w:t>
      </w:r>
      <w:r w:rsidR="00BF011F">
        <w:rPr>
          <w:rFonts w:ascii="Constantia" w:hAnsi="Constantia"/>
        </w:rPr>
        <w:t xml:space="preserve"> (LEG)</w:t>
      </w:r>
      <w:r>
        <w:rPr>
          <w:rFonts w:ascii="Constantia" w:hAnsi="Constantia"/>
        </w:rPr>
        <w:t xml:space="preserve"> and its stated </w:t>
      </w:r>
      <w:r w:rsidR="00BF011F">
        <w:rPr>
          <w:rFonts w:ascii="Constantia" w:hAnsi="Constantia"/>
        </w:rPr>
        <w:t xml:space="preserve">aim </w:t>
      </w:r>
      <w:r>
        <w:rPr>
          <w:rFonts w:ascii="Constantia" w:hAnsi="Constantia"/>
        </w:rPr>
        <w:t xml:space="preserve">to make Longridge (and area) a healthier, </w:t>
      </w:r>
      <w:proofErr w:type="gramStart"/>
      <w:r>
        <w:rPr>
          <w:rFonts w:ascii="Constantia" w:hAnsi="Constantia"/>
        </w:rPr>
        <w:t>happier</w:t>
      </w:r>
      <w:proofErr w:type="gramEnd"/>
      <w:r>
        <w:rPr>
          <w:rFonts w:ascii="Constantia" w:hAnsi="Constantia"/>
        </w:rPr>
        <w:t xml:space="preserve"> and more sustainable place to live.  It comprises a Flood group, an Ecology Group, </w:t>
      </w:r>
      <w:r w:rsidR="00EB461E">
        <w:rPr>
          <w:rFonts w:ascii="Constantia" w:hAnsi="Constantia"/>
        </w:rPr>
        <w:t xml:space="preserve">and </w:t>
      </w:r>
      <w:r>
        <w:rPr>
          <w:rFonts w:ascii="Constantia" w:hAnsi="Constantia"/>
        </w:rPr>
        <w:t xml:space="preserve">a Waste group.  It also has an overarching educational role.  </w:t>
      </w:r>
    </w:p>
    <w:p w14:paraId="1317E3AF" w14:textId="0AE49F1F" w:rsidR="002970EE" w:rsidRPr="00B35B0A" w:rsidRDefault="006042B2" w:rsidP="00EB461E">
      <w:pPr>
        <w:ind w:left="720"/>
        <w:jc w:val="both"/>
        <w:rPr>
          <w:rFonts w:ascii="Constantia" w:hAnsi="Constantia"/>
        </w:rPr>
      </w:pPr>
      <w:r>
        <w:rPr>
          <w:rFonts w:ascii="Constantia" w:hAnsi="Constantia"/>
        </w:rPr>
        <w:t xml:space="preserve">The particular focus </w:t>
      </w:r>
      <w:r w:rsidR="00BF011F">
        <w:rPr>
          <w:rFonts w:ascii="Constantia" w:hAnsi="Constantia"/>
        </w:rPr>
        <w:t xml:space="preserve">for this meeting was the issue of flooding in Ribchester.  An important aspect for the focus was the consideration of the impact of the two </w:t>
      </w:r>
      <w:proofErr w:type="gramStart"/>
      <w:r w:rsidR="00BF011F">
        <w:rPr>
          <w:rFonts w:ascii="Constantia" w:hAnsi="Constantia"/>
        </w:rPr>
        <w:t>tributaries  -</w:t>
      </w:r>
      <w:proofErr w:type="gramEnd"/>
      <w:r w:rsidR="00BF011F">
        <w:rPr>
          <w:rFonts w:ascii="Constantia" w:hAnsi="Constantia"/>
        </w:rPr>
        <w:t xml:space="preserve"> Boyce’s Brook and </w:t>
      </w:r>
      <w:proofErr w:type="spellStart"/>
      <w:r w:rsidR="00BF011F">
        <w:rPr>
          <w:rFonts w:ascii="Constantia" w:hAnsi="Constantia"/>
        </w:rPr>
        <w:t>Duddel</w:t>
      </w:r>
      <w:proofErr w:type="spellEnd"/>
      <w:r w:rsidR="00BF011F">
        <w:rPr>
          <w:rFonts w:ascii="Constantia" w:hAnsi="Constantia"/>
        </w:rPr>
        <w:t xml:space="preserve"> Brook – on the Ribble </w:t>
      </w:r>
      <w:r w:rsidR="00C14173">
        <w:rPr>
          <w:rFonts w:ascii="Constantia" w:hAnsi="Constantia"/>
        </w:rPr>
        <w:t xml:space="preserve">during periods of high rainfall.  The LEG was undertaking research into slowing down the flow of water from them into the already high Ribble.  An example was given of a local farmer who has applied for funding for </w:t>
      </w:r>
      <w:r w:rsidR="002970EE">
        <w:rPr>
          <w:rFonts w:ascii="Constantia" w:hAnsi="Constantia"/>
        </w:rPr>
        <w:t xml:space="preserve">a Bunded field (to retain </w:t>
      </w:r>
      <w:proofErr w:type="gramStart"/>
      <w:r w:rsidR="002970EE">
        <w:rPr>
          <w:rFonts w:ascii="Constantia" w:hAnsi="Constantia"/>
        </w:rPr>
        <w:t>rain water</w:t>
      </w:r>
      <w:proofErr w:type="gramEnd"/>
      <w:r w:rsidR="002970EE">
        <w:rPr>
          <w:rFonts w:ascii="Constantia" w:hAnsi="Constantia"/>
        </w:rPr>
        <w:t xml:space="preserve"> and to arrest soil erosion) which, it is hoped will stem the flow through </w:t>
      </w:r>
      <w:proofErr w:type="spellStart"/>
      <w:r w:rsidR="002970EE">
        <w:rPr>
          <w:rFonts w:ascii="Constantia" w:hAnsi="Constantia"/>
        </w:rPr>
        <w:t>Stydd</w:t>
      </w:r>
      <w:proofErr w:type="spellEnd"/>
      <w:r w:rsidR="002970EE">
        <w:rPr>
          <w:rFonts w:ascii="Constantia" w:hAnsi="Constantia"/>
        </w:rPr>
        <w:t xml:space="preserve">.  Another part of the strategy is to construct ‘leaky dams’ – again to slow the flow of water around the village.  A final example cited was that of the utilisation of Riparian strips along the river to be used for tree and shrub planting. </w:t>
      </w:r>
      <w:r w:rsidR="002970EE" w:rsidRPr="00B35B0A">
        <w:rPr>
          <w:rFonts w:ascii="Constantia" w:hAnsi="Constantia"/>
        </w:rPr>
        <w:t xml:space="preserve">Further objectives of the local Ecology group were to get landowner involvement </w:t>
      </w:r>
      <w:proofErr w:type="gramStart"/>
      <w:r w:rsidR="002970EE" w:rsidRPr="00B35B0A">
        <w:rPr>
          <w:rFonts w:ascii="Constantia" w:hAnsi="Constantia"/>
        </w:rPr>
        <w:t>and also</w:t>
      </w:r>
      <w:proofErr w:type="gramEnd"/>
      <w:r w:rsidR="002970EE" w:rsidRPr="00B35B0A">
        <w:rPr>
          <w:rFonts w:ascii="Constantia" w:hAnsi="Constantia"/>
        </w:rPr>
        <w:t xml:space="preserve"> to apply for funding to support these </w:t>
      </w:r>
      <w:r w:rsidR="00B35B0A" w:rsidRPr="00B35B0A">
        <w:rPr>
          <w:rFonts w:ascii="Constantia" w:hAnsi="Constantia"/>
        </w:rPr>
        <w:t xml:space="preserve">developments.  </w:t>
      </w:r>
    </w:p>
    <w:p w14:paraId="1AA282D9" w14:textId="5E6916AD" w:rsidR="00B35B0A" w:rsidRDefault="00B35B0A" w:rsidP="00B35B0A">
      <w:pPr>
        <w:ind w:left="720" w:hanging="720"/>
        <w:jc w:val="both"/>
        <w:rPr>
          <w:rFonts w:ascii="Constantia" w:hAnsi="Constantia"/>
        </w:rPr>
      </w:pPr>
      <w:r w:rsidRPr="00B35B0A">
        <w:rPr>
          <w:rFonts w:ascii="Constantia" w:hAnsi="Constantia"/>
        </w:rPr>
        <w:tab/>
        <w:t xml:space="preserve">This presentation generated a great deal of interest and discussion, given that </w:t>
      </w:r>
      <w:r>
        <w:rPr>
          <w:rFonts w:ascii="Constantia" w:hAnsi="Constantia"/>
        </w:rPr>
        <w:t>so many people in Ribchester have been affected by flooding – increasingly so in recent years.  The Chairman concluded the discussion by welcoming the proposals and initiatives and stated that anything which can be done will be very useful to the village.  Mr Yates was thanked for his contribution.</w:t>
      </w:r>
    </w:p>
    <w:p w14:paraId="0097C4D7" w14:textId="152C77A0" w:rsidR="00B35B0A" w:rsidRDefault="00B35B0A" w:rsidP="00B35B0A">
      <w:pPr>
        <w:ind w:left="720" w:hanging="720"/>
        <w:jc w:val="both"/>
        <w:rPr>
          <w:rFonts w:ascii="Constantia" w:hAnsi="Constantia"/>
        </w:rPr>
      </w:pPr>
      <w:r w:rsidRPr="00A81073">
        <w:rPr>
          <w:rFonts w:ascii="Constantia" w:hAnsi="Constantia"/>
          <w:b/>
          <w:bCs/>
        </w:rPr>
        <w:t>90</w:t>
      </w:r>
      <w:r w:rsidRPr="00A81073">
        <w:rPr>
          <w:rFonts w:ascii="Constantia" w:hAnsi="Constantia"/>
          <w:b/>
          <w:bCs/>
        </w:rPr>
        <w:tab/>
      </w:r>
      <w:proofErr w:type="gramStart"/>
      <w:r w:rsidRPr="00A81073">
        <w:rPr>
          <w:rFonts w:ascii="Constantia" w:hAnsi="Constantia"/>
          <w:b/>
          <w:bCs/>
        </w:rPr>
        <w:t>CONFIRMATION</w:t>
      </w:r>
      <w:proofErr w:type="gramEnd"/>
      <w:r w:rsidRPr="00A81073">
        <w:rPr>
          <w:rFonts w:ascii="Constantia" w:hAnsi="Constantia"/>
          <w:b/>
          <w:bCs/>
        </w:rPr>
        <w:t xml:space="preserve"> OF THE MINUTES:</w:t>
      </w:r>
      <w:r>
        <w:rPr>
          <w:rFonts w:ascii="Constantia" w:hAnsi="Constantia"/>
        </w:rPr>
        <w:t xml:space="preserve">  The Minutes were confirmed as a true record and duly signed.</w:t>
      </w:r>
    </w:p>
    <w:p w14:paraId="65F5E4C7" w14:textId="28E2FA00" w:rsidR="00CD27BF" w:rsidRDefault="00CD27BF" w:rsidP="00B35B0A">
      <w:pPr>
        <w:ind w:left="720" w:hanging="720"/>
        <w:jc w:val="both"/>
        <w:rPr>
          <w:rFonts w:ascii="Constantia" w:hAnsi="Constantia"/>
          <w:b/>
          <w:bCs/>
        </w:rPr>
      </w:pPr>
      <w:r w:rsidRPr="00A81073">
        <w:rPr>
          <w:rFonts w:ascii="Constantia" w:hAnsi="Constantia"/>
          <w:b/>
          <w:bCs/>
        </w:rPr>
        <w:t>91</w:t>
      </w:r>
      <w:r w:rsidRPr="00A81073">
        <w:rPr>
          <w:rFonts w:ascii="Constantia" w:hAnsi="Constantia"/>
          <w:b/>
          <w:bCs/>
        </w:rPr>
        <w:tab/>
        <w:t>MATTERS ARISING</w:t>
      </w:r>
      <w:r w:rsidR="00A81073">
        <w:rPr>
          <w:rFonts w:ascii="Constantia" w:hAnsi="Constantia"/>
          <w:b/>
          <w:bCs/>
        </w:rPr>
        <w:t xml:space="preserve">:  </w:t>
      </w:r>
    </w:p>
    <w:p w14:paraId="269D9F8D" w14:textId="5A5C6317" w:rsidR="00A81073" w:rsidRDefault="00A81073" w:rsidP="00B35B0A">
      <w:pPr>
        <w:ind w:left="720" w:hanging="720"/>
        <w:jc w:val="both"/>
        <w:rPr>
          <w:rFonts w:ascii="Constantia" w:hAnsi="Constantia"/>
        </w:rPr>
      </w:pPr>
      <w:r>
        <w:rPr>
          <w:rFonts w:ascii="Constantia" w:hAnsi="Constantia"/>
          <w:b/>
          <w:bCs/>
        </w:rPr>
        <w:tab/>
        <w:t xml:space="preserve">MIN 85.3 – </w:t>
      </w:r>
      <w:r>
        <w:rPr>
          <w:rFonts w:ascii="Constantia" w:hAnsi="Constantia"/>
        </w:rPr>
        <w:t>Nothing had been received in response to the justification for the increase of the Precept by £2,000 as requested by RVBC.  It was presumed, therefore, that the new amount for the Annual Precept would be paid in April.</w:t>
      </w:r>
    </w:p>
    <w:p w14:paraId="25524DD6" w14:textId="6F6C781A" w:rsidR="00A81073" w:rsidRDefault="00A81073" w:rsidP="00B35B0A">
      <w:pPr>
        <w:ind w:left="720" w:hanging="720"/>
        <w:jc w:val="both"/>
        <w:rPr>
          <w:rFonts w:ascii="Constantia" w:hAnsi="Constantia"/>
        </w:rPr>
      </w:pPr>
      <w:r>
        <w:rPr>
          <w:rFonts w:ascii="Constantia" w:hAnsi="Constantia"/>
          <w:b/>
          <w:bCs/>
        </w:rPr>
        <w:tab/>
        <w:t xml:space="preserve">MIN </w:t>
      </w:r>
      <w:proofErr w:type="gramStart"/>
      <w:r>
        <w:rPr>
          <w:rFonts w:ascii="Constantia" w:hAnsi="Constantia"/>
          <w:b/>
          <w:bCs/>
        </w:rPr>
        <w:t>85.</w:t>
      </w:r>
      <w:r>
        <w:rPr>
          <w:rFonts w:ascii="Constantia" w:hAnsi="Constantia"/>
        </w:rPr>
        <w:t>4  -</w:t>
      </w:r>
      <w:proofErr w:type="gramEnd"/>
      <w:r>
        <w:rPr>
          <w:rFonts w:ascii="Constantia" w:hAnsi="Constantia"/>
        </w:rPr>
        <w:t xml:space="preserve"> Limited developments in the acquisition of an induction loop for the Parish Centre.  </w:t>
      </w:r>
      <w:r w:rsidR="00403D01">
        <w:rPr>
          <w:rFonts w:ascii="Constantia" w:hAnsi="Constantia"/>
        </w:rPr>
        <w:t xml:space="preserve">No further information </w:t>
      </w:r>
      <w:proofErr w:type="gramStart"/>
      <w:r w:rsidR="00403D01">
        <w:rPr>
          <w:rFonts w:ascii="Constantia" w:hAnsi="Constantia"/>
        </w:rPr>
        <w:t>as yet</w:t>
      </w:r>
      <w:proofErr w:type="gramEnd"/>
      <w:r w:rsidR="00403D01">
        <w:rPr>
          <w:rFonts w:ascii="Constantia" w:hAnsi="Constantia"/>
        </w:rPr>
        <w:t xml:space="preserve"> on any funding from LCC (via Cllr Swarbrick; currently away) and no response from the Catholic Diocese of Salford, which owns the building.  </w:t>
      </w:r>
    </w:p>
    <w:p w14:paraId="2F486AFE" w14:textId="46A61048" w:rsidR="00403D01" w:rsidRDefault="00403D01" w:rsidP="00B35B0A">
      <w:pPr>
        <w:ind w:left="720" w:hanging="720"/>
        <w:jc w:val="both"/>
        <w:rPr>
          <w:rFonts w:ascii="Constantia" w:hAnsi="Constantia"/>
          <w:b/>
          <w:bCs/>
        </w:rPr>
      </w:pPr>
      <w:r>
        <w:rPr>
          <w:rFonts w:ascii="Constantia" w:hAnsi="Constantia"/>
          <w:b/>
          <w:bCs/>
        </w:rPr>
        <w:t>92</w:t>
      </w:r>
      <w:r>
        <w:rPr>
          <w:rFonts w:ascii="Constantia" w:hAnsi="Constantia"/>
          <w:b/>
          <w:bCs/>
        </w:rPr>
        <w:tab/>
        <w:t>PLANNING APPLICATIONS</w:t>
      </w:r>
    </w:p>
    <w:p w14:paraId="6BCB6681" w14:textId="3E9EC3CD" w:rsidR="00403D01" w:rsidRDefault="00403D01" w:rsidP="00B35B0A">
      <w:pPr>
        <w:ind w:left="720" w:hanging="720"/>
        <w:jc w:val="both"/>
        <w:rPr>
          <w:rFonts w:ascii="Constantia" w:hAnsi="Constantia"/>
        </w:rPr>
      </w:pPr>
      <w:r>
        <w:rPr>
          <w:rFonts w:ascii="Constantia" w:hAnsi="Constantia"/>
          <w:b/>
          <w:bCs/>
        </w:rPr>
        <w:tab/>
        <w:t>Updates:</w:t>
      </w:r>
      <w:r>
        <w:rPr>
          <w:rFonts w:ascii="Constantia" w:hAnsi="Constantia"/>
          <w:b/>
          <w:bCs/>
        </w:rPr>
        <w:tab/>
      </w:r>
      <w:r w:rsidR="00791954">
        <w:rPr>
          <w:rFonts w:ascii="Constantia" w:hAnsi="Constantia"/>
          <w:b/>
          <w:bCs/>
        </w:rPr>
        <w:t xml:space="preserve"> </w:t>
      </w:r>
      <w:r w:rsidR="00D53949">
        <w:rPr>
          <w:rFonts w:ascii="Constantia" w:hAnsi="Constantia"/>
          <w:b/>
          <w:bCs/>
        </w:rPr>
        <w:t>3/2021/</w:t>
      </w:r>
      <w:proofErr w:type="gramStart"/>
      <w:r w:rsidR="00D53949">
        <w:rPr>
          <w:rFonts w:ascii="Constantia" w:hAnsi="Constantia"/>
          <w:b/>
          <w:bCs/>
        </w:rPr>
        <w:t>0505</w:t>
      </w:r>
      <w:r w:rsidR="00791954">
        <w:rPr>
          <w:rFonts w:ascii="Constantia" w:hAnsi="Constantia"/>
          <w:b/>
          <w:bCs/>
        </w:rPr>
        <w:t xml:space="preserve">  </w:t>
      </w:r>
      <w:r w:rsidRPr="00791954">
        <w:rPr>
          <w:rFonts w:ascii="Constantia" w:hAnsi="Constantia"/>
          <w:i/>
          <w:iCs/>
        </w:rPr>
        <w:t>Oak</w:t>
      </w:r>
      <w:proofErr w:type="gramEnd"/>
      <w:r w:rsidRPr="00791954">
        <w:rPr>
          <w:rFonts w:ascii="Constantia" w:hAnsi="Constantia"/>
          <w:i/>
          <w:iCs/>
        </w:rPr>
        <w:t xml:space="preserve"> Barn Farm, </w:t>
      </w:r>
      <w:proofErr w:type="spellStart"/>
      <w:r w:rsidRPr="00791954">
        <w:rPr>
          <w:rFonts w:ascii="Constantia" w:hAnsi="Constantia"/>
          <w:i/>
          <w:iCs/>
        </w:rPr>
        <w:t>Stoneygate</w:t>
      </w:r>
      <w:proofErr w:type="spellEnd"/>
      <w:r w:rsidRPr="00791954">
        <w:rPr>
          <w:rFonts w:ascii="Constantia" w:hAnsi="Constantia"/>
          <w:i/>
          <w:iCs/>
        </w:rPr>
        <w:t xml:space="preserve"> Lane</w:t>
      </w:r>
      <w:r>
        <w:rPr>
          <w:rFonts w:ascii="Constantia" w:hAnsi="Constantia"/>
        </w:rPr>
        <w:t xml:space="preserve">  - the application for a Wedding Venue has now been </w:t>
      </w:r>
      <w:r w:rsidRPr="00403D01">
        <w:rPr>
          <w:rFonts w:ascii="Constantia" w:hAnsi="Constantia"/>
          <w:color w:val="FF0000"/>
        </w:rPr>
        <w:t>APPROVED</w:t>
      </w:r>
      <w:r>
        <w:rPr>
          <w:rFonts w:ascii="Constantia" w:hAnsi="Constantia"/>
        </w:rPr>
        <w:t xml:space="preserve">.  It was noted that many c0nditions were attached to this approval.  In particular, these </w:t>
      </w:r>
      <w:proofErr w:type="gramStart"/>
      <w:r>
        <w:rPr>
          <w:rFonts w:ascii="Constantia" w:hAnsi="Constantia"/>
        </w:rPr>
        <w:t>were  in</w:t>
      </w:r>
      <w:proofErr w:type="gramEnd"/>
      <w:r>
        <w:rPr>
          <w:rFonts w:ascii="Constantia" w:hAnsi="Constantia"/>
        </w:rPr>
        <w:t xml:space="preserve"> respect of the control of noise but it was noted that there was no condition prohibiting the </w:t>
      </w:r>
      <w:r w:rsidR="00791954">
        <w:rPr>
          <w:rFonts w:ascii="Constantia" w:hAnsi="Constantia"/>
        </w:rPr>
        <w:t xml:space="preserve">use of fireworks (a major concern of some of the objections raised during the application process).  </w:t>
      </w:r>
    </w:p>
    <w:p w14:paraId="1B1E320B" w14:textId="0E64F4D7" w:rsidR="00791954" w:rsidRDefault="00791954" w:rsidP="00B35B0A">
      <w:pPr>
        <w:ind w:left="720" w:hanging="720"/>
        <w:jc w:val="both"/>
        <w:rPr>
          <w:rFonts w:ascii="Constantia" w:hAnsi="Constantia"/>
        </w:rPr>
      </w:pPr>
      <w:r>
        <w:rPr>
          <w:rFonts w:ascii="Constantia" w:hAnsi="Constantia"/>
          <w:b/>
          <w:bCs/>
        </w:rPr>
        <w:tab/>
      </w:r>
      <w:r w:rsidR="00115B12">
        <w:rPr>
          <w:rFonts w:ascii="Constantia" w:hAnsi="Constantia"/>
          <w:b/>
          <w:bCs/>
        </w:rPr>
        <w:t xml:space="preserve">3/2021/0056 </w:t>
      </w:r>
      <w:r>
        <w:rPr>
          <w:rFonts w:ascii="Constantia" w:hAnsi="Constantia"/>
        </w:rPr>
        <w:t xml:space="preserve">Higher Beck Farm, </w:t>
      </w:r>
      <w:proofErr w:type="spellStart"/>
      <w:r>
        <w:rPr>
          <w:rFonts w:ascii="Constantia" w:hAnsi="Constantia"/>
        </w:rPr>
        <w:t>Greenmoor</w:t>
      </w:r>
      <w:proofErr w:type="spellEnd"/>
      <w:r>
        <w:rPr>
          <w:rFonts w:ascii="Constantia" w:hAnsi="Constantia"/>
        </w:rPr>
        <w:t xml:space="preserve"> Lane.  At the time of the meeting the appeal was still pending, but – </w:t>
      </w:r>
      <w:r w:rsidRPr="00EB461E">
        <w:rPr>
          <w:rFonts w:ascii="Constantia" w:hAnsi="Constantia"/>
          <w:b/>
          <w:bCs/>
          <w:color w:val="2E74B5" w:themeColor="accent5" w:themeShade="BF"/>
        </w:rPr>
        <w:t>Post-Minute Note</w:t>
      </w:r>
      <w:r w:rsidRPr="00EB461E">
        <w:rPr>
          <w:rFonts w:ascii="Constantia" w:hAnsi="Constantia"/>
          <w:color w:val="2E74B5" w:themeColor="accent5" w:themeShade="BF"/>
        </w:rPr>
        <w:t xml:space="preserve"> </w:t>
      </w:r>
      <w:r>
        <w:rPr>
          <w:rFonts w:ascii="Constantia" w:hAnsi="Constantia"/>
        </w:rPr>
        <w:t xml:space="preserve">– immediately afterwards notice was received that the appeal had been granted for the donkey shelter to be constructed and for the pergola to be built.  The re-siting of the Polytunnel was refused permission and </w:t>
      </w:r>
      <w:proofErr w:type="gramStart"/>
      <w:r>
        <w:rPr>
          <w:rFonts w:ascii="Constantia" w:hAnsi="Constantia"/>
        </w:rPr>
        <w:t>has to</w:t>
      </w:r>
      <w:proofErr w:type="gramEnd"/>
      <w:r>
        <w:rPr>
          <w:rFonts w:ascii="Constantia" w:hAnsi="Constantia"/>
        </w:rPr>
        <w:t xml:space="preserve"> be removed.</w:t>
      </w:r>
    </w:p>
    <w:p w14:paraId="1E6A38CF" w14:textId="0D3100BA" w:rsidR="00791954" w:rsidRDefault="00791954" w:rsidP="00B35B0A">
      <w:pPr>
        <w:ind w:left="720" w:hanging="720"/>
        <w:jc w:val="both"/>
        <w:rPr>
          <w:rFonts w:ascii="Constantia" w:hAnsi="Constantia"/>
        </w:rPr>
      </w:pPr>
      <w:r>
        <w:rPr>
          <w:rFonts w:ascii="Constantia" w:hAnsi="Constantia"/>
          <w:b/>
          <w:bCs/>
        </w:rPr>
        <w:tab/>
        <w:t xml:space="preserve">New Applications: </w:t>
      </w:r>
      <w:proofErr w:type="gramStart"/>
      <w:r>
        <w:rPr>
          <w:rFonts w:ascii="Constantia" w:hAnsi="Constantia"/>
          <w:b/>
          <w:bCs/>
        </w:rPr>
        <w:t xml:space="preserve">-  </w:t>
      </w:r>
      <w:r w:rsidRPr="00791954">
        <w:rPr>
          <w:rFonts w:ascii="Constantia" w:hAnsi="Constantia"/>
        </w:rPr>
        <w:t>Dale</w:t>
      </w:r>
      <w:proofErr w:type="gramEnd"/>
      <w:r w:rsidRPr="00791954">
        <w:rPr>
          <w:rFonts w:ascii="Constantia" w:hAnsi="Constantia"/>
        </w:rPr>
        <w:t xml:space="preserve"> Hey Bungalow</w:t>
      </w:r>
      <w:r>
        <w:rPr>
          <w:rFonts w:ascii="Constantia" w:hAnsi="Constantia"/>
        </w:rPr>
        <w:t xml:space="preserve"> – permission sought to demolish the bungalow and build a new house.  Cllrs were notified that responses would be due by 4 April.</w:t>
      </w:r>
    </w:p>
    <w:p w14:paraId="021D51C4" w14:textId="36F2ADCD" w:rsidR="00425EE5" w:rsidRPr="003A5E05" w:rsidRDefault="00425EE5" w:rsidP="00B35B0A">
      <w:pPr>
        <w:ind w:left="720" w:hanging="720"/>
        <w:jc w:val="both"/>
        <w:rPr>
          <w:rFonts w:ascii="Constantia" w:hAnsi="Constantia"/>
        </w:rPr>
      </w:pPr>
      <w:r>
        <w:rPr>
          <w:rFonts w:ascii="Constantia" w:hAnsi="Constantia"/>
          <w:b/>
          <w:bCs/>
        </w:rPr>
        <w:tab/>
        <w:t xml:space="preserve">Appeals – </w:t>
      </w:r>
      <w:r w:rsidRPr="003A5E05">
        <w:rPr>
          <w:rFonts w:ascii="Constantia" w:hAnsi="Constantia"/>
        </w:rPr>
        <w:t xml:space="preserve">It was noted that appeals had been lodged in respect of the New Drop development and for Loft Shay Farm, </w:t>
      </w:r>
      <w:proofErr w:type="gramStart"/>
      <w:r w:rsidRPr="003A5E05">
        <w:rPr>
          <w:rFonts w:ascii="Constantia" w:hAnsi="Constantia"/>
        </w:rPr>
        <w:t>Clitheroe road</w:t>
      </w:r>
      <w:proofErr w:type="gramEnd"/>
      <w:r w:rsidRPr="003A5E05">
        <w:rPr>
          <w:rFonts w:ascii="Constantia" w:hAnsi="Constantia"/>
        </w:rPr>
        <w:t>.  Both appeals would be conducted by written submission only.</w:t>
      </w:r>
    </w:p>
    <w:p w14:paraId="17026912" w14:textId="5285889E" w:rsidR="00450216" w:rsidRDefault="00450216" w:rsidP="00B35B0A">
      <w:pPr>
        <w:ind w:left="720" w:hanging="720"/>
        <w:jc w:val="both"/>
        <w:rPr>
          <w:rFonts w:ascii="Constantia" w:hAnsi="Constantia"/>
          <w:b/>
          <w:bCs/>
        </w:rPr>
      </w:pPr>
    </w:p>
    <w:p w14:paraId="67D6EE43" w14:textId="36CB5E7B" w:rsidR="00450216" w:rsidRDefault="00450216" w:rsidP="00B35B0A">
      <w:pPr>
        <w:ind w:left="720" w:hanging="720"/>
        <w:jc w:val="both"/>
        <w:rPr>
          <w:rFonts w:ascii="Constantia" w:hAnsi="Constantia"/>
          <w:b/>
          <w:bCs/>
        </w:rPr>
      </w:pPr>
      <w:r>
        <w:rPr>
          <w:rFonts w:ascii="Constantia" w:hAnsi="Constantia"/>
          <w:b/>
          <w:bCs/>
        </w:rPr>
        <w:t>93</w:t>
      </w:r>
      <w:r>
        <w:rPr>
          <w:rFonts w:ascii="Constantia" w:hAnsi="Constantia"/>
          <w:b/>
          <w:bCs/>
        </w:rPr>
        <w:tab/>
        <w:t>FINANCIAL MATTERS</w:t>
      </w:r>
    </w:p>
    <w:p w14:paraId="32F47125" w14:textId="42B2E0C9" w:rsidR="00450216" w:rsidRDefault="00450216" w:rsidP="009C4162">
      <w:pPr>
        <w:ind w:left="1440" w:hanging="720"/>
        <w:jc w:val="both"/>
        <w:rPr>
          <w:rFonts w:ascii="Constantia" w:hAnsi="Constantia"/>
        </w:rPr>
      </w:pPr>
      <w:r w:rsidRPr="00204327">
        <w:rPr>
          <w:rFonts w:ascii="Constantia" w:hAnsi="Constantia"/>
        </w:rPr>
        <w:t>93.1</w:t>
      </w:r>
      <w:r w:rsidRPr="00204327">
        <w:rPr>
          <w:rFonts w:ascii="Constantia" w:hAnsi="Constantia"/>
        </w:rPr>
        <w:tab/>
        <w:t xml:space="preserve">The monthly update of the Cash Book was </w:t>
      </w:r>
      <w:proofErr w:type="gramStart"/>
      <w:r w:rsidRPr="00204327">
        <w:rPr>
          <w:rFonts w:ascii="Constantia" w:hAnsi="Constantia"/>
        </w:rPr>
        <w:t>received</w:t>
      </w:r>
      <w:proofErr w:type="gramEnd"/>
      <w:r w:rsidRPr="00204327">
        <w:rPr>
          <w:rFonts w:ascii="Constantia" w:hAnsi="Constantia"/>
        </w:rPr>
        <w:t xml:space="preserve"> and the current level of expenditure was noted</w:t>
      </w:r>
      <w:r w:rsidR="009C4162">
        <w:rPr>
          <w:rFonts w:ascii="Constantia" w:hAnsi="Constantia"/>
        </w:rPr>
        <w:t xml:space="preserve"> and further anticipated that the year end would not see any large overspend recorded.</w:t>
      </w:r>
    </w:p>
    <w:p w14:paraId="32E26CA1" w14:textId="7B47CCA5" w:rsidR="00204327" w:rsidRDefault="00204327" w:rsidP="00B35B0A">
      <w:pPr>
        <w:ind w:left="720" w:hanging="720"/>
        <w:jc w:val="both"/>
        <w:rPr>
          <w:rFonts w:ascii="Constantia" w:hAnsi="Constantia"/>
        </w:rPr>
      </w:pPr>
      <w:r>
        <w:rPr>
          <w:rFonts w:ascii="Constantia" w:hAnsi="Constantia"/>
        </w:rPr>
        <w:tab/>
        <w:t>93.2</w:t>
      </w:r>
      <w:r>
        <w:rPr>
          <w:rFonts w:ascii="Constantia" w:hAnsi="Constantia"/>
        </w:rPr>
        <w:tab/>
        <w:t xml:space="preserve">It was </w:t>
      </w:r>
      <w:r w:rsidRPr="003A5E05">
        <w:rPr>
          <w:rFonts w:ascii="Constantia" w:hAnsi="Constantia"/>
          <w:b/>
          <w:bCs/>
          <w:color w:val="FF0000"/>
        </w:rPr>
        <w:t>RESOLVED</w:t>
      </w:r>
      <w:r>
        <w:rPr>
          <w:rFonts w:ascii="Constantia" w:hAnsi="Constantia"/>
        </w:rPr>
        <w:t xml:space="preserve"> to make the following payments:</w:t>
      </w:r>
    </w:p>
    <w:p w14:paraId="0C82D0C1" w14:textId="673B76A7" w:rsidR="00204327" w:rsidRDefault="00204327" w:rsidP="00B35B0A">
      <w:pPr>
        <w:ind w:left="720" w:hanging="720"/>
        <w:contextualSpacing/>
        <w:jc w:val="both"/>
        <w:rPr>
          <w:rFonts w:ascii="Constantia" w:hAnsi="Constantia"/>
        </w:rPr>
      </w:pPr>
      <w:r>
        <w:rPr>
          <w:rFonts w:ascii="Constantia" w:hAnsi="Constantia"/>
        </w:rPr>
        <w:tab/>
      </w:r>
      <w:r>
        <w:rPr>
          <w:rFonts w:ascii="Constantia" w:hAnsi="Constantia"/>
        </w:rPr>
        <w:tab/>
        <w:t>Clerk’s Salary from mid-Feb to mid-</w:t>
      </w:r>
      <w:proofErr w:type="spellStart"/>
      <w:r>
        <w:rPr>
          <w:rFonts w:ascii="Constantia" w:hAnsi="Constantia"/>
        </w:rPr>
        <w:t>Mch</w:t>
      </w:r>
      <w:proofErr w:type="spellEnd"/>
      <w:r w:rsidR="003A5E05">
        <w:rPr>
          <w:rFonts w:ascii="Constantia" w:hAnsi="Constantia"/>
        </w:rPr>
        <w:t xml:space="preserve"> + Expenses of £84.13</w:t>
      </w:r>
      <w:r w:rsidR="00EB461E">
        <w:rPr>
          <w:rFonts w:ascii="Constantia" w:hAnsi="Constantia"/>
        </w:rPr>
        <w:t xml:space="preserve">    </w:t>
      </w:r>
      <w:r>
        <w:rPr>
          <w:rFonts w:ascii="Constantia" w:hAnsi="Constantia"/>
        </w:rPr>
        <w:t>£</w:t>
      </w:r>
      <w:r w:rsidR="003A5E05">
        <w:rPr>
          <w:rFonts w:ascii="Constantia" w:hAnsi="Constantia"/>
        </w:rPr>
        <w:t>512.53</w:t>
      </w:r>
    </w:p>
    <w:p w14:paraId="5A970F5B" w14:textId="7DF90436" w:rsidR="003A5E05" w:rsidRDefault="003A5E05" w:rsidP="00B35B0A">
      <w:pPr>
        <w:ind w:left="720" w:hanging="720"/>
        <w:contextualSpacing/>
        <w:jc w:val="both"/>
        <w:rPr>
          <w:rFonts w:ascii="Constantia" w:hAnsi="Constantia"/>
        </w:rPr>
      </w:pPr>
      <w:r>
        <w:rPr>
          <w:rFonts w:ascii="Constantia" w:hAnsi="Constantia"/>
        </w:rPr>
        <w:tab/>
      </w:r>
      <w:r>
        <w:rPr>
          <w:rFonts w:ascii="Constantia" w:hAnsi="Constantia"/>
        </w:rPr>
        <w:tab/>
      </w:r>
      <w:proofErr w:type="spellStart"/>
      <w:r>
        <w:rPr>
          <w:rFonts w:ascii="Constantia" w:hAnsi="Constantia"/>
        </w:rPr>
        <w:t>Lengthsman’s</w:t>
      </w:r>
      <w:proofErr w:type="spellEnd"/>
      <w:r>
        <w:rPr>
          <w:rFonts w:ascii="Constantia" w:hAnsi="Constantia"/>
        </w:rPr>
        <w:t xml:space="preserve"> Fee for February </w:t>
      </w:r>
      <w:r>
        <w:rPr>
          <w:rFonts w:ascii="Constantia" w:hAnsi="Constantia"/>
        </w:rPr>
        <w:tab/>
      </w:r>
      <w:r>
        <w:rPr>
          <w:rFonts w:ascii="Constantia" w:hAnsi="Constantia"/>
        </w:rPr>
        <w:tab/>
      </w:r>
      <w:r>
        <w:rPr>
          <w:rFonts w:ascii="Constantia" w:hAnsi="Constantia"/>
        </w:rPr>
        <w:tab/>
      </w:r>
      <w:r>
        <w:rPr>
          <w:rFonts w:ascii="Constantia" w:hAnsi="Constantia"/>
        </w:rPr>
        <w:tab/>
      </w:r>
      <w:r w:rsidR="00EB461E">
        <w:rPr>
          <w:rFonts w:ascii="Constantia" w:hAnsi="Constantia"/>
        </w:rPr>
        <w:t xml:space="preserve">     </w:t>
      </w:r>
      <w:r>
        <w:rPr>
          <w:rFonts w:ascii="Constantia" w:hAnsi="Constantia"/>
        </w:rPr>
        <w:t>£210.90</w:t>
      </w:r>
    </w:p>
    <w:p w14:paraId="5BD9E300" w14:textId="713F22AB" w:rsidR="003A5E05" w:rsidRDefault="003A5E05" w:rsidP="00B35B0A">
      <w:pPr>
        <w:ind w:left="720" w:hanging="720"/>
        <w:contextualSpacing/>
        <w:jc w:val="both"/>
        <w:rPr>
          <w:rFonts w:ascii="Constantia" w:hAnsi="Constantia"/>
        </w:rPr>
      </w:pPr>
      <w:r>
        <w:rPr>
          <w:rFonts w:ascii="Constantia" w:hAnsi="Constantia"/>
        </w:rPr>
        <w:tab/>
      </w:r>
      <w:r>
        <w:rPr>
          <w:rFonts w:ascii="Constantia" w:hAnsi="Constantia"/>
        </w:rPr>
        <w:tab/>
        <w:t>SS Peter &amp; Pauls Parish Centre – Room Hire</w:t>
      </w:r>
      <w:r>
        <w:rPr>
          <w:rFonts w:ascii="Constantia" w:hAnsi="Constantia"/>
        </w:rPr>
        <w:tab/>
      </w:r>
      <w:r>
        <w:rPr>
          <w:rFonts w:ascii="Constantia" w:hAnsi="Constantia"/>
        </w:rPr>
        <w:tab/>
      </w:r>
      <w:r>
        <w:rPr>
          <w:rFonts w:ascii="Constantia" w:hAnsi="Constantia"/>
        </w:rPr>
        <w:tab/>
      </w:r>
      <w:r w:rsidR="00EB461E">
        <w:rPr>
          <w:rFonts w:ascii="Constantia" w:hAnsi="Constantia"/>
        </w:rPr>
        <w:t xml:space="preserve">     </w:t>
      </w:r>
      <w:r>
        <w:rPr>
          <w:rFonts w:ascii="Constantia" w:hAnsi="Constantia"/>
        </w:rPr>
        <w:t>£25.00</w:t>
      </w:r>
    </w:p>
    <w:p w14:paraId="6AA0E990" w14:textId="3DC17CBF" w:rsidR="003A5E05" w:rsidRDefault="003A5E05" w:rsidP="00B35B0A">
      <w:pPr>
        <w:ind w:left="720" w:hanging="720"/>
        <w:contextualSpacing/>
        <w:jc w:val="both"/>
        <w:rPr>
          <w:rFonts w:ascii="Constantia" w:hAnsi="Constantia"/>
        </w:rPr>
      </w:pPr>
      <w:r>
        <w:rPr>
          <w:rFonts w:ascii="Constantia" w:hAnsi="Constantia"/>
        </w:rPr>
        <w:tab/>
      </w:r>
      <w:r>
        <w:rPr>
          <w:rFonts w:ascii="Constantia" w:hAnsi="Constantia"/>
        </w:rPr>
        <w:tab/>
        <w:t>Best Kept Village Competition Entry Fee</w:t>
      </w:r>
      <w:r>
        <w:rPr>
          <w:rFonts w:ascii="Constantia" w:hAnsi="Constantia"/>
        </w:rPr>
        <w:tab/>
      </w:r>
      <w:r>
        <w:rPr>
          <w:rFonts w:ascii="Constantia" w:hAnsi="Constantia"/>
        </w:rPr>
        <w:tab/>
      </w:r>
      <w:r>
        <w:rPr>
          <w:rFonts w:ascii="Constantia" w:hAnsi="Constantia"/>
        </w:rPr>
        <w:tab/>
      </w:r>
      <w:r w:rsidR="00EB461E">
        <w:rPr>
          <w:rFonts w:ascii="Constantia" w:hAnsi="Constantia"/>
        </w:rPr>
        <w:t xml:space="preserve">      </w:t>
      </w:r>
      <w:r>
        <w:rPr>
          <w:rFonts w:ascii="Constantia" w:hAnsi="Constantia"/>
        </w:rPr>
        <w:t>£25.00</w:t>
      </w:r>
    </w:p>
    <w:p w14:paraId="23EAF2EE" w14:textId="77777777" w:rsidR="009C4162" w:rsidRDefault="009C4162" w:rsidP="00B35B0A">
      <w:pPr>
        <w:ind w:left="720" w:hanging="720"/>
        <w:contextualSpacing/>
        <w:jc w:val="both"/>
        <w:rPr>
          <w:rFonts w:ascii="Constantia" w:hAnsi="Constantia"/>
        </w:rPr>
      </w:pPr>
    </w:p>
    <w:p w14:paraId="6A320429" w14:textId="10DDED12" w:rsidR="009C4162" w:rsidRDefault="009C4162" w:rsidP="009C4162">
      <w:pPr>
        <w:ind w:left="1440" w:hanging="720"/>
        <w:contextualSpacing/>
        <w:jc w:val="both"/>
        <w:rPr>
          <w:rFonts w:ascii="Constantia" w:hAnsi="Constantia"/>
        </w:rPr>
      </w:pPr>
      <w:r>
        <w:rPr>
          <w:rFonts w:ascii="Constantia" w:hAnsi="Constantia"/>
        </w:rPr>
        <w:t>93.3</w:t>
      </w:r>
      <w:r>
        <w:rPr>
          <w:rFonts w:ascii="Constantia" w:hAnsi="Constantia"/>
        </w:rPr>
        <w:tab/>
        <w:t xml:space="preserve">It was reported that now that the </w:t>
      </w:r>
      <w:r w:rsidRPr="009C4162">
        <w:rPr>
          <w:rFonts w:ascii="Constantia" w:hAnsi="Constantia"/>
          <w:b/>
          <w:bCs/>
        </w:rPr>
        <w:t>full</w:t>
      </w:r>
      <w:r>
        <w:rPr>
          <w:rFonts w:ascii="Constantia" w:hAnsi="Constantia"/>
        </w:rPr>
        <w:t xml:space="preserve"> amount of funding had been received from RVBC for the Sumer Project (following the closing date at the end of January), that there was a balance of £132.13.  (It had been assumed, given that the Church Street fund had provided £500 for the project that RVBC would only pay the difference (</w:t>
      </w:r>
      <w:r w:rsidR="00237B2C">
        <w:rPr>
          <w:rFonts w:ascii="Constantia" w:hAnsi="Constantia"/>
        </w:rPr>
        <w:t>£</w:t>
      </w:r>
      <w:r>
        <w:rPr>
          <w:rFonts w:ascii="Constantia" w:hAnsi="Constantia"/>
        </w:rPr>
        <w:t>167.87)</w:t>
      </w:r>
      <w:r w:rsidR="00237B2C">
        <w:rPr>
          <w:rFonts w:ascii="Constantia" w:hAnsi="Constantia"/>
        </w:rPr>
        <w:t>.</w:t>
      </w:r>
      <w:r w:rsidR="00EB461E">
        <w:rPr>
          <w:rFonts w:ascii="Constantia" w:hAnsi="Constantia"/>
        </w:rPr>
        <w:t>)</w:t>
      </w:r>
      <w:r w:rsidR="00237B2C">
        <w:rPr>
          <w:rFonts w:ascii="Constantia" w:hAnsi="Constantia"/>
        </w:rPr>
        <w:t xml:space="preserve">  This places the Council in the unusual position of having an underspend on funding for a specific project.  It was </w:t>
      </w:r>
      <w:r w:rsidR="00237B2C" w:rsidRPr="00237B2C">
        <w:rPr>
          <w:rFonts w:ascii="Constantia" w:hAnsi="Constantia"/>
          <w:b/>
          <w:bCs/>
          <w:color w:val="2E74B5" w:themeColor="accent5" w:themeShade="BF"/>
        </w:rPr>
        <w:t>AGREED</w:t>
      </w:r>
      <w:r w:rsidR="00237B2C">
        <w:rPr>
          <w:rFonts w:ascii="Constantia" w:hAnsi="Constantia"/>
        </w:rPr>
        <w:t xml:space="preserve"> to consult the Auditor about any usual practices applied in such circumstances.  It w</w:t>
      </w:r>
      <w:r w:rsidR="00EB461E">
        <w:rPr>
          <w:rFonts w:ascii="Constantia" w:hAnsi="Constantia"/>
        </w:rPr>
        <w:t>as</w:t>
      </w:r>
      <w:r w:rsidR="00237B2C">
        <w:rPr>
          <w:rFonts w:ascii="Constantia" w:hAnsi="Constantia"/>
        </w:rPr>
        <w:t xml:space="preserve"> also </w:t>
      </w:r>
      <w:r w:rsidR="00237B2C" w:rsidRPr="005F4C6C">
        <w:rPr>
          <w:rFonts w:ascii="Constantia" w:hAnsi="Constantia"/>
          <w:b/>
          <w:bCs/>
          <w:color w:val="2E74B5" w:themeColor="accent5" w:themeShade="BF"/>
        </w:rPr>
        <w:t xml:space="preserve">AGREED </w:t>
      </w:r>
      <w:r w:rsidR="00237B2C">
        <w:rPr>
          <w:rFonts w:ascii="Constantia" w:hAnsi="Constantia"/>
        </w:rPr>
        <w:t xml:space="preserve">to explore whether that balance could be used for another Summer Term Project (in the light of the advice received). </w:t>
      </w:r>
    </w:p>
    <w:p w14:paraId="370689D5" w14:textId="77777777" w:rsidR="005F4C6C" w:rsidRDefault="005F4C6C" w:rsidP="009C4162">
      <w:pPr>
        <w:ind w:left="1440" w:hanging="720"/>
        <w:contextualSpacing/>
        <w:jc w:val="both"/>
        <w:rPr>
          <w:rFonts w:ascii="Constantia" w:hAnsi="Constantia"/>
        </w:rPr>
      </w:pPr>
    </w:p>
    <w:p w14:paraId="18917823" w14:textId="6C9C7DB1" w:rsidR="005F4C6C" w:rsidRDefault="005F4C6C" w:rsidP="009C4162">
      <w:pPr>
        <w:ind w:left="1440" w:hanging="720"/>
        <w:contextualSpacing/>
        <w:jc w:val="both"/>
        <w:rPr>
          <w:rFonts w:ascii="Constantia" w:hAnsi="Constantia"/>
        </w:rPr>
      </w:pPr>
      <w:r>
        <w:rPr>
          <w:rFonts w:ascii="Constantia" w:hAnsi="Constantia"/>
        </w:rPr>
        <w:t>93.4</w:t>
      </w:r>
      <w:r>
        <w:rPr>
          <w:rFonts w:ascii="Constantia" w:hAnsi="Constantia"/>
        </w:rPr>
        <w:tab/>
        <w:t xml:space="preserve">It was </w:t>
      </w:r>
      <w:r w:rsidRPr="005F4C6C">
        <w:rPr>
          <w:rFonts w:ascii="Constantia" w:hAnsi="Constantia"/>
          <w:b/>
          <w:bCs/>
          <w:color w:val="2E74B5" w:themeColor="accent5" w:themeShade="BF"/>
        </w:rPr>
        <w:t>NOTED</w:t>
      </w:r>
      <w:r>
        <w:rPr>
          <w:rFonts w:ascii="Constantia" w:hAnsi="Constantia"/>
        </w:rPr>
        <w:t xml:space="preserve"> that the </w:t>
      </w:r>
      <w:proofErr w:type="spellStart"/>
      <w:r>
        <w:rPr>
          <w:rFonts w:ascii="Constantia" w:hAnsi="Constantia"/>
        </w:rPr>
        <w:t>Lengthsman</w:t>
      </w:r>
      <w:proofErr w:type="spellEnd"/>
      <w:r>
        <w:rPr>
          <w:rFonts w:ascii="Constantia" w:hAnsi="Constantia"/>
        </w:rPr>
        <w:t xml:space="preserve"> had been advised to present his Invoices </w:t>
      </w:r>
      <w:proofErr w:type="gramStart"/>
      <w:r>
        <w:rPr>
          <w:rFonts w:ascii="Constantia" w:hAnsi="Constantia"/>
        </w:rPr>
        <w:t>on a monthly basis</w:t>
      </w:r>
      <w:proofErr w:type="gramEnd"/>
      <w:r>
        <w:rPr>
          <w:rFonts w:ascii="Constantia" w:hAnsi="Constantia"/>
        </w:rPr>
        <w:t xml:space="preserve">.  Further, it was </w:t>
      </w:r>
      <w:r w:rsidRPr="005F4C6C">
        <w:rPr>
          <w:rFonts w:ascii="Constantia" w:hAnsi="Constantia"/>
          <w:b/>
          <w:bCs/>
          <w:color w:val="2E74B5" w:themeColor="accent5" w:themeShade="BF"/>
        </w:rPr>
        <w:t>NOTED</w:t>
      </w:r>
      <w:r>
        <w:rPr>
          <w:rFonts w:ascii="Constantia" w:hAnsi="Constantia"/>
        </w:rPr>
        <w:t xml:space="preserve"> that more detailed records of work undertaken </w:t>
      </w:r>
      <w:proofErr w:type="gramStart"/>
      <w:r>
        <w:rPr>
          <w:rFonts w:ascii="Constantia" w:hAnsi="Constantia"/>
        </w:rPr>
        <w:t>on a monthly basis</w:t>
      </w:r>
      <w:proofErr w:type="gramEnd"/>
      <w:r>
        <w:rPr>
          <w:rFonts w:ascii="Constantia" w:hAnsi="Constantia"/>
        </w:rPr>
        <w:t xml:space="preserve"> w</w:t>
      </w:r>
      <w:r w:rsidR="00EB461E">
        <w:rPr>
          <w:rFonts w:ascii="Constantia" w:hAnsi="Constantia"/>
        </w:rPr>
        <w:t>ere</w:t>
      </w:r>
      <w:r>
        <w:rPr>
          <w:rFonts w:ascii="Constantia" w:hAnsi="Constantia"/>
        </w:rPr>
        <w:t xml:space="preserve"> now accompanying the Invoices.</w:t>
      </w:r>
    </w:p>
    <w:p w14:paraId="2F3AC2C6" w14:textId="7C4EEE62" w:rsidR="005F4C6C" w:rsidRDefault="005F4C6C" w:rsidP="009C4162">
      <w:pPr>
        <w:ind w:left="1440" w:hanging="720"/>
        <w:contextualSpacing/>
        <w:jc w:val="both"/>
        <w:rPr>
          <w:rFonts w:ascii="Constantia" w:hAnsi="Constantia"/>
        </w:rPr>
      </w:pPr>
    </w:p>
    <w:p w14:paraId="44463323" w14:textId="77777777" w:rsidR="006C23AC" w:rsidRDefault="005F4C6C" w:rsidP="005F4C6C">
      <w:pPr>
        <w:ind w:left="720" w:hanging="720"/>
        <w:contextualSpacing/>
        <w:jc w:val="both"/>
        <w:rPr>
          <w:rFonts w:ascii="Constantia" w:hAnsi="Constantia"/>
        </w:rPr>
      </w:pPr>
      <w:r>
        <w:rPr>
          <w:rFonts w:ascii="Constantia" w:hAnsi="Constantia"/>
        </w:rPr>
        <w:t>94</w:t>
      </w:r>
      <w:r>
        <w:rPr>
          <w:rFonts w:ascii="Constantia" w:hAnsi="Constantia"/>
        </w:rPr>
        <w:tab/>
      </w:r>
      <w:r w:rsidRPr="006C23AC">
        <w:rPr>
          <w:rFonts w:ascii="Constantia" w:hAnsi="Constantia"/>
          <w:b/>
          <w:bCs/>
        </w:rPr>
        <w:t>Reports from Principal Committees</w:t>
      </w:r>
    </w:p>
    <w:p w14:paraId="1B9121B1" w14:textId="77777777" w:rsidR="006C23AC" w:rsidRDefault="006C23AC" w:rsidP="005F4C6C">
      <w:pPr>
        <w:ind w:left="720" w:hanging="720"/>
        <w:contextualSpacing/>
        <w:jc w:val="both"/>
        <w:rPr>
          <w:rFonts w:ascii="Constantia" w:hAnsi="Constantia"/>
        </w:rPr>
      </w:pPr>
    </w:p>
    <w:p w14:paraId="5243C356" w14:textId="77777777" w:rsidR="00115B12" w:rsidRDefault="006C23AC" w:rsidP="005F4C6C">
      <w:pPr>
        <w:ind w:left="720" w:hanging="720"/>
        <w:contextualSpacing/>
        <w:jc w:val="both"/>
        <w:rPr>
          <w:rFonts w:ascii="Constantia" w:hAnsi="Constantia"/>
        </w:rPr>
      </w:pPr>
      <w:r>
        <w:rPr>
          <w:rFonts w:ascii="Constantia" w:hAnsi="Constantia"/>
        </w:rPr>
        <w:tab/>
        <w:t>94.1</w:t>
      </w:r>
      <w:r>
        <w:rPr>
          <w:rFonts w:ascii="Constantia" w:hAnsi="Constantia"/>
        </w:rPr>
        <w:tab/>
        <w:t xml:space="preserve">It was reported that RVBC was focusing attention on arrangements to be put in </w:t>
      </w:r>
    </w:p>
    <w:p w14:paraId="0CDEDD3A" w14:textId="531E738D" w:rsidR="006C23AC" w:rsidRDefault="006C23AC" w:rsidP="00115B12">
      <w:pPr>
        <w:ind w:left="720" w:firstLine="720"/>
        <w:contextualSpacing/>
        <w:jc w:val="both"/>
        <w:rPr>
          <w:rFonts w:ascii="Constantia" w:hAnsi="Constantia"/>
        </w:rPr>
      </w:pPr>
      <w:r>
        <w:rPr>
          <w:rFonts w:ascii="Constantia" w:hAnsi="Constantia"/>
        </w:rPr>
        <w:t>place for Ukrainian Refugees.</w:t>
      </w:r>
    </w:p>
    <w:p w14:paraId="5FEAC393" w14:textId="77777777" w:rsidR="00115B12" w:rsidRDefault="006C23AC" w:rsidP="005F4C6C">
      <w:pPr>
        <w:ind w:left="720" w:hanging="720"/>
        <w:contextualSpacing/>
        <w:jc w:val="both"/>
        <w:rPr>
          <w:rFonts w:ascii="Constantia" w:hAnsi="Constantia"/>
        </w:rPr>
      </w:pPr>
      <w:r>
        <w:rPr>
          <w:rFonts w:ascii="Constantia" w:hAnsi="Constantia"/>
        </w:rPr>
        <w:tab/>
        <w:t>9</w:t>
      </w:r>
      <w:r w:rsidR="00115B12">
        <w:rPr>
          <w:rFonts w:ascii="Constantia" w:hAnsi="Constantia"/>
        </w:rPr>
        <w:t>4</w:t>
      </w:r>
      <w:r>
        <w:rPr>
          <w:rFonts w:ascii="Constantia" w:hAnsi="Constantia"/>
        </w:rPr>
        <w:t>.2</w:t>
      </w:r>
      <w:r>
        <w:rPr>
          <w:rFonts w:ascii="Constantia" w:hAnsi="Constantia"/>
        </w:rPr>
        <w:tab/>
        <w:t xml:space="preserve">Further, it was reported that most of RVBC’s time at present has been taken up </w:t>
      </w:r>
    </w:p>
    <w:p w14:paraId="14A47645" w14:textId="0CA98F4A" w:rsidR="006C23AC" w:rsidRDefault="006C23AC" w:rsidP="00115B12">
      <w:pPr>
        <w:ind w:left="720" w:firstLine="720"/>
        <w:contextualSpacing/>
        <w:jc w:val="both"/>
        <w:rPr>
          <w:rFonts w:ascii="Constantia" w:hAnsi="Constantia"/>
        </w:rPr>
      </w:pPr>
      <w:r>
        <w:rPr>
          <w:rFonts w:ascii="Constantia" w:hAnsi="Constantia"/>
        </w:rPr>
        <w:t>with setting a budget for the next financial year.</w:t>
      </w:r>
    </w:p>
    <w:p w14:paraId="2BD4660A" w14:textId="77777777" w:rsidR="002047FB" w:rsidRDefault="006C23AC" w:rsidP="002047FB">
      <w:pPr>
        <w:ind w:left="1440" w:hanging="720"/>
        <w:contextualSpacing/>
        <w:jc w:val="both"/>
        <w:rPr>
          <w:rFonts w:ascii="Constantia" w:hAnsi="Constantia"/>
        </w:rPr>
      </w:pPr>
      <w:r>
        <w:rPr>
          <w:rFonts w:ascii="Constantia" w:hAnsi="Constantia"/>
        </w:rPr>
        <w:t>9</w:t>
      </w:r>
      <w:r w:rsidR="00115B12">
        <w:rPr>
          <w:rFonts w:ascii="Constantia" w:hAnsi="Constantia"/>
        </w:rPr>
        <w:t>4</w:t>
      </w:r>
      <w:r>
        <w:rPr>
          <w:rFonts w:ascii="Constantia" w:hAnsi="Constantia"/>
        </w:rPr>
        <w:t>.3</w:t>
      </w:r>
      <w:r>
        <w:rPr>
          <w:rFonts w:ascii="Constantia" w:hAnsi="Constantia"/>
        </w:rPr>
        <w:tab/>
        <w:t xml:space="preserve">There was local concern about the condition of the village </w:t>
      </w:r>
      <w:proofErr w:type="gramStart"/>
      <w:r>
        <w:rPr>
          <w:rFonts w:ascii="Constantia" w:hAnsi="Constantia"/>
        </w:rPr>
        <w:t>pavements;</w:t>
      </w:r>
      <w:proofErr w:type="gramEnd"/>
      <w:r>
        <w:rPr>
          <w:rFonts w:ascii="Constantia" w:hAnsi="Constantia"/>
        </w:rPr>
        <w:t xml:space="preserve"> particularly after the accident on Church St </w:t>
      </w:r>
    </w:p>
    <w:p w14:paraId="4E3B6968" w14:textId="2CF771C5" w:rsidR="005F4C6C" w:rsidRDefault="006C23AC" w:rsidP="002047FB">
      <w:pPr>
        <w:ind w:left="1440"/>
        <w:contextualSpacing/>
        <w:jc w:val="both"/>
        <w:rPr>
          <w:rFonts w:ascii="Constantia" w:hAnsi="Constantia"/>
        </w:rPr>
      </w:pPr>
      <w:r>
        <w:rPr>
          <w:rFonts w:ascii="Constantia" w:hAnsi="Constantia"/>
        </w:rPr>
        <w:t>when a resident tripped on the uneven surface.</w:t>
      </w:r>
      <w:r w:rsidR="000C0FF5">
        <w:rPr>
          <w:rFonts w:ascii="Constantia" w:hAnsi="Constantia"/>
        </w:rPr>
        <w:t xml:space="preserve">  This was to be reported to County Cllr Swarbrick.</w:t>
      </w:r>
      <w:r>
        <w:rPr>
          <w:rFonts w:ascii="Constantia" w:hAnsi="Constantia"/>
        </w:rPr>
        <w:tab/>
      </w:r>
    </w:p>
    <w:p w14:paraId="72914663" w14:textId="4A4639E7" w:rsidR="000C0FF5" w:rsidRPr="00B96E11" w:rsidRDefault="000C0FF5" w:rsidP="000C0FF5">
      <w:pPr>
        <w:ind w:left="1440" w:hanging="720"/>
        <w:contextualSpacing/>
        <w:jc w:val="both"/>
        <w:rPr>
          <w:rFonts w:ascii="Constantia" w:hAnsi="Constantia"/>
          <w:b/>
          <w:bCs/>
        </w:rPr>
      </w:pPr>
    </w:p>
    <w:p w14:paraId="0328292A" w14:textId="575A7EAA" w:rsidR="000C0FF5" w:rsidRPr="00B96E11" w:rsidRDefault="000C0FF5" w:rsidP="000C0FF5">
      <w:pPr>
        <w:ind w:left="720" w:hanging="720"/>
        <w:contextualSpacing/>
        <w:jc w:val="both"/>
        <w:rPr>
          <w:rFonts w:ascii="Constantia" w:hAnsi="Constantia"/>
          <w:b/>
          <w:bCs/>
        </w:rPr>
      </w:pPr>
      <w:r w:rsidRPr="00B96E11">
        <w:rPr>
          <w:rFonts w:ascii="Constantia" w:hAnsi="Constantia"/>
          <w:b/>
          <w:bCs/>
        </w:rPr>
        <w:t>95</w:t>
      </w:r>
      <w:r w:rsidRPr="00B96E11">
        <w:rPr>
          <w:rFonts w:ascii="Constantia" w:hAnsi="Constantia"/>
          <w:b/>
          <w:bCs/>
        </w:rPr>
        <w:tab/>
        <w:t>Village Matters</w:t>
      </w:r>
    </w:p>
    <w:p w14:paraId="45BA1301" w14:textId="0E77DFA3" w:rsidR="000C0FF5" w:rsidRDefault="000C0FF5" w:rsidP="000C0FF5">
      <w:pPr>
        <w:ind w:left="720" w:hanging="720"/>
        <w:contextualSpacing/>
        <w:jc w:val="both"/>
        <w:rPr>
          <w:rFonts w:ascii="Constantia" w:hAnsi="Constantia"/>
        </w:rPr>
      </w:pPr>
    </w:p>
    <w:p w14:paraId="5FCA5145" w14:textId="77777777" w:rsidR="00652DF6" w:rsidRDefault="000C0FF5" w:rsidP="000C0FF5">
      <w:pPr>
        <w:ind w:left="720" w:hanging="720"/>
        <w:contextualSpacing/>
        <w:jc w:val="both"/>
        <w:rPr>
          <w:rFonts w:ascii="Constantia" w:hAnsi="Constantia"/>
        </w:rPr>
      </w:pPr>
      <w:r>
        <w:rPr>
          <w:rFonts w:ascii="Constantia" w:hAnsi="Constantia"/>
        </w:rPr>
        <w:tab/>
        <w:t>95.1</w:t>
      </w:r>
      <w:r>
        <w:rPr>
          <w:rFonts w:ascii="Constantia" w:hAnsi="Constantia"/>
        </w:rPr>
        <w:tab/>
        <w:t xml:space="preserve">Notice was given about a meeting about the Ukraine situation in St Wilfrid’s </w:t>
      </w:r>
    </w:p>
    <w:p w14:paraId="27CB34A0" w14:textId="7D5C7A3C" w:rsidR="000C0FF5" w:rsidRDefault="000C0FF5" w:rsidP="00652DF6">
      <w:pPr>
        <w:ind w:left="720" w:firstLine="720"/>
        <w:contextualSpacing/>
        <w:jc w:val="both"/>
        <w:rPr>
          <w:rFonts w:ascii="Constantia" w:hAnsi="Constantia"/>
        </w:rPr>
      </w:pPr>
      <w:r>
        <w:rPr>
          <w:rFonts w:ascii="Constantia" w:hAnsi="Constantia"/>
        </w:rPr>
        <w:t>Church on Wednesday 23 March at 8.30pm.</w:t>
      </w:r>
    </w:p>
    <w:p w14:paraId="7A46ED41" w14:textId="7BF701F6" w:rsidR="000C0FF5" w:rsidRDefault="000C0FF5" w:rsidP="000C0FF5">
      <w:pPr>
        <w:ind w:left="1440" w:hanging="720"/>
        <w:contextualSpacing/>
        <w:jc w:val="both"/>
        <w:rPr>
          <w:rFonts w:ascii="Constantia" w:hAnsi="Constantia"/>
        </w:rPr>
      </w:pPr>
      <w:r>
        <w:rPr>
          <w:rFonts w:ascii="Constantia" w:hAnsi="Constantia"/>
        </w:rPr>
        <w:t>95.2</w:t>
      </w:r>
      <w:r>
        <w:rPr>
          <w:rFonts w:ascii="Constantia" w:hAnsi="Constantia"/>
        </w:rPr>
        <w:tab/>
        <w:t>The date for the Parish Spring Clean was proposed for Saturday 30 April.  Related to this, the matter of the painted stones in the old flower trough outside the public toilets w</w:t>
      </w:r>
      <w:r w:rsidR="00AC1839">
        <w:rPr>
          <w:rFonts w:ascii="Constantia" w:hAnsi="Constantia"/>
        </w:rPr>
        <w:t>a</w:t>
      </w:r>
      <w:r>
        <w:rPr>
          <w:rFonts w:ascii="Constantia" w:hAnsi="Constantia"/>
        </w:rPr>
        <w:t xml:space="preserve">s raised again.  It was </w:t>
      </w:r>
      <w:r w:rsidRPr="00AC1839">
        <w:rPr>
          <w:rFonts w:ascii="Constantia" w:hAnsi="Constantia"/>
          <w:b/>
          <w:bCs/>
          <w:color w:val="2E74B5" w:themeColor="accent5" w:themeShade="BF"/>
        </w:rPr>
        <w:t>PROPOSED</w:t>
      </w:r>
      <w:r>
        <w:rPr>
          <w:rFonts w:ascii="Constantia" w:hAnsi="Constantia"/>
        </w:rPr>
        <w:t xml:space="preserve"> to move the stones to the </w:t>
      </w:r>
      <w:proofErr w:type="gramStart"/>
      <w:r>
        <w:rPr>
          <w:rFonts w:ascii="Constantia" w:hAnsi="Constantia"/>
        </w:rPr>
        <w:t>School</w:t>
      </w:r>
      <w:proofErr w:type="gramEnd"/>
      <w:r>
        <w:rPr>
          <w:rFonts w:ascii="Constantia" w:hAnsi="Constantia"/>
        </w:rPr>
        <w:t xml:space="preserve"> grounds and to reinstate the stone trough to a flower bed. </w:t>
      </w:r>
    </w:p>
    <w:p w14:paraId="4B6FAC5E" w14:textId="5D12BFCB" w:rsidR="000C0FF5" w:rsidRDefault="000C0FF5" w:rsidP="000C0FF5">
      <w:pPr>
        <w:ind w:left="1440" w:hanging="720"/>
        <w:contextualSpacing/>
        <w:jc w:val="both"/>
        <w:rPr>
          <w:rFonts w:ascii="Constantia" w:hAnsi="Constantia"/>
        </w:rPr>
      </w:pPr>
      <w:r>
        <w:rPr>
          <w:rFonts w:ascii="Constantia" w:hAnsi="Constantia"/>
        </w:rPr>
        <w:t>95.3</w:t>
      </w:r>
      <w:r>
        <w:rPr>
          <w:rFonts w:ascii="Constantia" w:hAnsi="Constantia"/>
        </w:rPr>
        <w:tab/>
        <w:t xml:space="preserve"> </w:t>
      </w:r>
      <w:r w:rsidR="00B96E11">
        <w:rPr>
          <w:rFonts w:ascii="Constantia" w:hAnsi="Constantia"/>
        </w:rPr>
        <w:t>The matter of the Commemoration of the Queen’s Platinum Jubilee (supported by a grant of £500) was considered.  A village sign was considered, but nothing was finalised at the meeting.</w:t>
      </w:r>
    </w:p>
    <w:p w14:paraId="3354C7E8" w14:textId="2BF5A614" w:rsidR="00B96E11" w:rsidRDefault="00B96E11" w:rsidP="000C0FF5">
      <w:pPr>
        <w:ind w:left="1440" w:hanging="720"/>
        <w:contextualSpacing/>
        <w:jc w:val="both"/>
        <w:rPr>
          <w:rFonts w:ascii="Constantia" w:hAnsi="Constantia"/>
        </w:rPr>
      </w:pPr>
      <w:r>
        <w:rPr>
          <w:rFonts w:ascii="Constantia" w:hAnsi="Constantia"/>
        </w:rPr>
        <w:t>95.4</w:t>
      </w:r>
      <w:r>
        <w:rPr>
          <w:rFonts w:ascii="Constantia" w:hAnsi="Constantia"/>
        </w:rPr>
        <w:tab/>
        <w:t>It was further noted that a date needed to be set for the Annual Parish Meeting (date before 1</w:t>
      </w:r>
      <w:r w:rsidRPr="00B96E11">
        <w:rPr>
          <w:rFonts w:ascii="Constantia" w:hAnsi="Constantia"/>
          <w:vertAlign w:val="superscript"/>
        </w:rPr>
        <w:t>st</w:t>
      </w:r>
      <w:r>
        <w:rPr>
          <w:rFonts w:ascii="Constantia" w:hAnsi="Constantia"/>
        </w:rPr>
        <w:t xml:space="preserve"> June).  To be confirmed.</w:t>
      </w:r>
    </w:p>
    <w:p w14:paraId="09F12430" w14:textId="1A067D63" w:rsidR="00D53949" w:rsidRDefault="00D53949" w:rsidP="000C0FF5">
      <w:pPr>
        <w:ind w:left="1440" w:hanging="720"/>
        <w:contextualSpacing/>
        <w:jc w:val="both"/>
        <w:rPr>
          <w:rFonts w:ascii="Constantia" w:hAnsi="Constantia"/>
        </w:rPr>
      </w:pPr>
    </w:p>
    <w:p w14:paraId="5801385F" w14:textId="41DC86DA" w:rsidR="00B96E11" w:rsidRDefault="00B96E11" w:rsidP="000C0FF5">
      <w:pPr>
        <w:ind w:left="1440" w:hanging="720"/>
        <w:contextualSpacing/>
        <w:jc w:val="both"/>
        <w:rPr>
          <w:rFonts w:ascii="Constantia" w:hAnsi="Constantia"/>
        </w:rPr>
      </w:pPr>
    </w:p>
    <w:p w14:paraId="442E3A14" w14:textId="4811573C" w:rsidR="00B96E11" w:rsidRDefault="00B96E11" w:rsidP="000C0FF5">
      <w:pPr>
        <w:ind w:left="1440" w:hanging="720"/>
        <w:contextualSpacing/>
        <w:jc w:val="both"/>
        <w:rPr>
          <w:rFonts w:ascii="Constantia" w:hAnsi="Constantia"/>
        </w:rPr>
      </w:pPr>
      <w:r>
        <w:rPr>
          <w:rFonts w:ascii="Constantia" w:hAnsi="Constantia"/>
        </w:rPr>
        <w:tab/>
        <w:t>There being no other business, the meeting closed at 8.27pm</w:t>
      </w:r>
    </w:p>
    <w:p w14:paraId="5C4C7CD3" w14:textId="7D5D974C" w:rsidR="00B96E11" w:rsidRDefault="00B96E11" w:rsidP="000C0FF5">
      <w:pPr>
        <w:ind w:left="1440" w:hanging="720"/>
        <w:contextualSpacing/>
        <w:jc w:val="both"/>
        <w:rPr>
          <w:rFonts w:ascii="Constantia" w:hAnsi="Constantia"/>
        </w:rPr>
      </w:pPr>
    </w:p>
    <w:p w14:paraId="0A8226FD" w14:textId="3E1E6C6F" w:rsidR="00B96E11" w:rsidRDefault="00B96E11" w:rsidP="000C0FF5">
      <w:pPr>
        <w:ind w:left="1440" w:hanging="720"/>
        <w:contextualSpacing/>
        <w:jc w:val="both"/>
        <w:rPr>
          <w:rFonts w:ascii="Constantia" w:hAnsi="Constantia"/>
        </w:rPr>
      </w:pPr>
    </w:p>
    <w:p w14:paraId="3032C4D4" w14:textId="26B5BF13" w:rsidR="00B96E11" w:rsidRDefault="00B96E11" w:rsidP="000C0FF5">
      <w:pPr>
        <w:ind w:left="1440" w:hanging="720"/>
        <w:contextualSpacing/>
        <w:jc w:val="both"/>
        <w:rPr>
          <w:rFonts w:ascii="Constantia" w:hAnsi="Constantia"/>
        </w:rPr>
      </w:pPr>
    </w:p>
    <w:p w14:paraId="25700F60" w14:textId="1A0F00B9" w:rsidR="00B96E11" w:rsidRDefault="00B96E11" w:rsidP="000C0FF5">
      <w:pPr>
        <w:ind w:left="1440" w:hanging="720"/>
        <w:contextualSpacing/>
        <w:jc w:val="both"/>
        <w:rPr>
          <w:rFonts w:ascii="Constantia" w:hAnsi="Constantia"/>
        </w:rPr>
      </w:pPr>
      <w:r>
        <w:rPr>
          <w:rFonts w:ascii="Constantia" w:hAnsi="Constantia"/>
        </w:rPr>
        <w:t>Signed……………………………………………………………………</w:t>
      </w:r>
      <w:proofErr w:type="gramStart"/>
      <w:r>
        <w:rPr>
          <w:rFonts w:ascii="Constantia" w:hAnsi="Constantia"/>
        </w:rPr>
        <w:t>…..</w:t>
      </w:r>
      <w:proofErr w:type="gramEnd"/>
    </w:p>
    <w:p w14:paraId="4C9B6A5C" w14:textId="014C2B42" w:rsidR="00B96E11" w:rsidRDefault="00B96E11" w:rsidP="000C0FF5">
      <w:pPr>
        <w:ind w:left="1440" w:hanging="720"/>
        <w:contextualSpacing/>
        <w:jc w:val="both"/>
        <w:rPr>
          <w:rFonts w:ascii="Constantia" w:hAnsi="Constantia"/>
        </w:rPr>
      </w:pPr>
    </w:p>
    <w:p w14:paraId="622442AA" w14:textId="66825E93" w:rsidR="00B96E11" w:rsidRPr="00204327" w:rsidRDefault="00B96E11" w:rsidP="000C0FF5">
      <w:pPr>
        <w:ind w:left="1440" w:hanging="720"/>
        <w:contextualSpacing/>
        <w:jc w:val="both"/>
        <w:rPr>
          <w:rFonts w:ascii="Constantia" w:hAnsi="Constantia"/>
        </w:rPr>
      </w:pPr>
      <w:r>
        <w:rPr>
          <w:rFonts w:ascii="Constantia" w:hAnsi="Constantia"/>
        </w:rPr>
        <w:t>Dated………………………………………………………………………</w:t>
      </w:r>
      <w:proofErr w:type="gramStart"/>
      <w:r>
        <w:rPr>
          <w:rFonts w:ascii="Constantia" w:hAnsi="Constantia"/>
        </w:rPr>
        <w:t>…..</w:t>
      </w:r>
      <w:proofErr w:type="gramEnd"/>
    </w:p>
    <w:sectPr w:rsidR="00B96E11" w:rsidRPr="00204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ED"/>
    <w:rsid w:val="000C0FF5"/>
    <w:rsid w:val="00115B12"/>
    <w:rsid w:val="00204327"/>
    <w:rsid w:val="002047FB"/>
    <w:rsid w:val="00237B2C"/>
    <w:rsid w:val="002970EE"/>
    <w:rsid w:val="003A5E05"/>
    <w:rsid w:val="00403D01"/>
    <w:rsid w:val="00425EE5"/>
    <w:rsid w:val="00450216"/>
    <w:rsid w:val="005F4C6C"/>
    <w:rsid w:val="006042B2"/>
    <w:rsid w:val="00652DF6"/>
    <w:rsid w:val="006C23AC"/>
    <w:rsid w:val="00791954"/>
    <w:rsid w:val="008876B2"/>
    <w:rsid w:val="009156ED"/>
    <w:rsid w:val="0094789C"/>
    <w:rsid w:val="009C4162"/>
    <w:rsid w:val="00A81073"/>
    <w:rsid w:val="00AC1839"/>
    <w:rsid w:val="00B35B0A"/>
    <w:rsid w:val="00B96E11"/>
    <w:rsid w:val="00BF011F"/>
    <w:rsid w:val="00C14173"/>
    <w:rsid w:val="00C75C47"/>
    <w:rsid w:val="00CD27BF"/>
    <w:rsid w:val="00D53949"/>
    <w:rsid w:val="00E819DE"/>
    <w:rsid w:val="00EB4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8976"/>
  <w15:chartTrackingRefBased/>
  <w15:docId w15:val="{811CCC42-D0C9-483F-8667-4AF4947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9</cp:revision>
  <cp:lastPrinted>2022-04-20T16:43:00Z</cp:lastPrinted>
  <dcterms:created xsi:type="dcterms:W3CDTF">2022-04-20T11:54:00Z</dcterms:created>
  <dcterms:modified xsi:type="dcterms:W3CDTF">2022-04-20T17:05:00Z</dcterms:modified>
</cp:coreProperties>
</file>